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C"/>
  <w:body>
    <w:p w14:paraId="49F23EA9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5ABC99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D02264D" w14:textId="77777777" w:rsidR="00000000" w:rsidRDefault="00000000">
      <w:pPr>
        <w:pStyle w:val="t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66844764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B3A4FC" w14:textId="77777777" w:rsidR="00000000" w:rsidRDefault="00000000">
      <w:pPr>
        <w:pStyle w:val="t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35CD59B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1F6EF23" w14:textId="77777777" w:rsidR="00000000" w:rsidRDefault="00000000">
      <w:pPr>
        <w:pStyle w:val="t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цифровых финансовых активах, цифровой валюте и о внесении изменений в отдельные законодательные акты Российской Федерации"</w:t>
      </w:r>
    </w:p>
    <w:p w14:paraId="1940D3A8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704818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в связи с принятием Федерального закона </w:t>
      </w:r>
      <w:r>
        <w:rPr>
          <w:rStyle w:val="cmd"/>
          <w:color w:val="333333"/>
          <w:sz w:val="27"/>
          <w:szCs w:val="27"/>
        </w:rPr>
        <w:t>от 31 июля 2020 г. № 259-ФЗ</w:t>
      </w:r>
      <w:r>
        <w:rPr>
          <w:color w:val="333333"/>
          <w:sz w:val="27"/>
          <w:szCs w:val="27"/>
        </w:rPr>
        <w:t xml:space="preserve"> "О цифровых финансовых активах, цифровой валюте и о внесении изменений в отдельные законодательные акты Российской Федерации" постановляю:</w:t>
      </w:r>
    </w:p>
    <w:p w14:paraId="32E9623F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с 1 января по 30 июня 2021 г. включительно граждане, претендующие на замещение государственных должностей Российской Федерации или должностей федеральной государственной службы, а также федеральные государственные служащие, замещающие должности федеральной государственной службы, не предусмотренные перечнем должностей,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557</w:t>
      </w:r>
      <w:r>
        <w:rPr>
          <w:color w:val="333333"/>
          <w:sz w:val="27"/>
          <w:szCs w:val="27"/>
        </w:rPr>
        <w:t xml:space="preserve"> "Об 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и претендующие на замещение должностей федеральной государственной службы, предусмотренных этим перечнем, вместе со сведениями, представляемыми по форме справки,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23 июня 2014 г. № 460</w:t>
      </w:r>
      <w:r>
        <w:rPr>
          <w:color w:val="333333"/>
          <w:sz w:val="27"/>
          <w:szCs w:val="27"/>
        </w:rPr>
        <w:t xml:space="preserve">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уведомление о принадлежащих им, их супругам и несовершеннолетним детям цифровых </w:t>
      </w:r>
      <w:r>
        <w:rPr>
          <w:color w:val="333333"/>
          <w:sz w:val="27"/>
          <w:szCs w:val="27"/>
        </w:rPr>
        <w:lastRenderedPageBreak/>
        <w:t>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 1.</w:t>
      </w:r>
    </w:p>
    <w:p w14:paraId="3E6AD4B1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Уведомление, предусмотренное пунктом 1 настоящего Указа, представляется лицами, претендующими на замещение государственных должностей Российской Федерации,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14:paraId="236E60EC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Уведомление, предусмотренное пунктом 1 настоящего Указа,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14:paraId="5C88F04F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акты Президента Российской Федерации изменения по перечню согласно приложению № 2.</w:t>
      </w:r>
    </w:p>
    <w:p w14:paraId="0C77F7D8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 федеральным государственным органам, Центральному банку Российской Федерации, органам государственной власти субъектов Российской Федерации и органам местного самоуправления, государственным внебюджетным фондам, а также государственным корпорациям (компаниям)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14:paraId="716BD795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Настоящий Указ вступает в силу с 1 января 2021 г., за исключением пункта 6 приложения № 2, который вступает в силу с 1 июля 2021 г.</w:t>
      </w:r>
    </w:p>
    <w:p w14:paraId="513A5F39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763DD5B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2FC91E" w14:textId="77777777" w:rsidR="00000000" w:rsidRDefault="00000000">
      <w:pPr>
        <w:pStyle w:val="i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14:paraId="0D4374AB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DF85C1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6D1B41CF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 декабря 2020 года</w:t>
      </w:r>
    </w:p>
    <w:p w14:paraId="49B8966A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778</w:t>
      </w:r>
    </w:p>
    <w:p w14:paraId="496F2FDB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8BCC1C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222910" w14:textId="77777777" w:rsidR="00000000" w:rsidRDefault="00000000">
      <w:pPr>
        <w:pStyle w:val="s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>к Указу Президента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lastRenderedPageBreak/>
        <w:t>Российской Федерации</w:t>
      </w:r>
      <w:r>
        <w:rPr>
          <w:color w:val="333333"/>
          <w:sz w:val="27"/>
          <w:szCs w:val="27"/>
        </w:rPr>
        <w:br/>
        <w:t>от 10 декабря 2020 г. № 778</w:t>
      </w:r>
    </w:p>
    <w:p w14:paraId="208E0AF4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46F8B4" w14:textId="77777777" w:rsidR="00000000" w:rsidRDefault="00000000">
      <w:pPr>
        <w:pStyle w:val="t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УВЕДОМЛЕНИЕ</w:t>
      </w:r>
      <w:r>
        <w:rPr>
          <w:color w:val="333333"/>
          <w:sz w:val="27"/>
          <w:szCs w:val="27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14:paraId="31BFBE80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3FBF551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_________________________________________________________, уведомляю</w:t>
      </w:r>
    </w:p>
    <w:p w14:paraId="13FEDC7A" w14:textId="77777777" w:rsidR="00000000" w:rsidRDefault="00000000">
      <w:pPr>
        <w:pStyle w:val="c"/>
        <w:spacing w:line="300" w:lineRule="auto"/>
        <w:divId w:val="549608122"/>
        <w:rPr>
          <w:color w:val="333333"/>
          <w:sz w:val="27"/>
          <w:szCs w:val="27"/>
        </w:rPr>
      </w:pPr>
      <w:r>
        <w:rPr>
          <w:rStyle w:val="w81"/>
          <w:color w:val="333333"/>
          <w:sz w:val="27"/>
          <w:szCs w:val="27"/>
        </w:rPr>
        <w:t>(фамилия, имя, отчество)</w:t>
      </w:r>
    </w:p>
    <w:p w14:paraId="335CE2B4" w14:textId="77777777" w:rsidR="00000000" w:rsidRDefault="00000000">
      <w:pPr>
        <w:pStyle w:val="j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наличии у меня, моей супруги (моего супруга), несовершеннолетнего ребенка (нужное подчеркнуть) следующего имущества:</w:t>
      </w:r>
    </w:p>
    <w:p w14:paraId="0D71D794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368077B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70"/>
        <w:gridCol w:w="1768"/>
        <w:gridCol w:w="1484"/>
        <w:gridCol w:w="2994"/>
      </w:tblGrid>
      <w:tr w:rsidR="00000000" w14:paraId="704BA177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F3D4C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376B2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16973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B460A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ED365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75574CD9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7E52F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415D3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A2DE0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2B94F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FEC84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210BDCAA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2C0BF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D46C7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50A66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0CB39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236C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EC88DA9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1D28F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B9894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D5860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83646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B0981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6EEF99A2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_________________________</w:t>
      </w:r>
    </w:p>
    <w:p w14:paraId="78E5C4D3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21BCBEED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color w:val="333333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60F54FB4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FFA2C7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Утилитарные цифровые права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37"/>
        <w:gridCol w:w="1837"/>
        <w:gridCol w:w="1629"/>
        <w:gridCol w:w="2823"/>
      </w:tblGrid>
      <w:tr w:rsidR="00000000" w14:paraId="1126C0F4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1485D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5F188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3D500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33297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Объем инвестиций</w:t>
            </w:r>
          </w:p>
          <w:p w14:paraId="60CA20FA" w14:textId="77777777" w:rsidR="00000000" w:rsidRDefault="00000000">
            <w:pPr>
              <w:spacing w:line="300" w:lineRule="auto"/>
              <w:jc w:val="center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5600ED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35404A48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C4F88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7E389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4ED16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C330C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3256F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69B2D0A4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6E82B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98DEF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AFD20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1A087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C3FC4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67D334E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FB060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2354A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74165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88CE0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3FF7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CF44C94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26097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45AA5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A4A78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BC547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01325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32AACFA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73A92D1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Цифровая валюта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899"/>
        <w:gridCol w:w="2313"/>
        <w:gridCol w:w="2243"/>
      </w:tblGrid>
      <w:tr w:rsidR="00000000" w14:paraId="311AD3D0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1F24E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D7C5F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D2DEA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B4E75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000000" w14:paraId="030192A7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3C8DA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14321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D35D92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B99E7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000000" w14:paraId="1100B24D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63CC7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A7A2C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1BDFC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65372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7BC1AE8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C4E81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09D74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94E63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4F6AA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427A40B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6108A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94D3D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90BB4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6E2FA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FCCE348" w14:textId="77777777" w:rsidR="00000000" w:rsidRDefault="00000000">
      <w:pPr>
        <w:pStyle w:val="c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 состоянию на ________________________</w:t>
      </w:r>
    </w:p>
    <w:tbl>
      <w:tblPr>
        <w:tblW w:w="897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440"/>
      </w:tblGrid>
      <w:tr w:rsidR="00000000" w14:paraId="24E4CB64" w14:textId="77777777">
        <w:trPr>
          <w:divId w:val="5496081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381E39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_______________________________________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_______________________________________</w:t>
            </w:r>
            <w:r>
              <w:rPr>
                <w:color w:val="333333"/>
                <w:sz w:val="27"/>
                <w:szCs w:val="27"/>
              </w:rPr>
              <w:br/>
              <w:t>_______________________________________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w81"/>
                <w:color w:val="333333"/>
                <w:sz w:val="27"/>
                <w:szCs w:val="27"/>
              </w:rPr>
              <w:t>(фамилия и инициалы)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EC14BF" w14:textId="77777777" w:rsidR="00000000" w:rsidRDefault="00000000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color w:val="333333"/>
                <w:sz w:val="27"/>
                <w:szCs w:val="27"/>
              </w:rPr>
              <w:br/>
              <w:t>________________________________</w:t>
            </w:r>
            <w:r>
              <w:rPr>
                <w:rStyle w:val="w81"/>
                <w:color w:val="333333"/>
                <w:sz w:val="27"/>
                <w:szCs w:val="27"/>
              </w:rPr>
              <w:t xml:space="preserve"> (подпись и дата)</w:t>
            </w:r>
          </w:p>
        </w:tc>
      </w:tr>
    </w:tbl>
    <w:p w14:paraId="785B8A4D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AD5970B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rStyle w:val="w81"/>
          <w:color w:val="333333"/>
          <w:sz w:val="27"/>
          <w:szCs w:val="27"/>
        </w:rPr>
        <w:t>__________________________________________ </w:t>
      </w:r>
    </w:p>
    <w:p w14:paraId="1F107091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14:paraId="54BB2FFC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2 </w:t>
      </w:r>
      <w:r>
        <w:rPr>
          <w:color w:val="333333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2C2CB110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917679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C7ADA9E" w14:textId="77777777" w:rsidR="00000000" w:rsidRDefault="00000000">
      <w:pPr>
        <w:pStyle w:val="c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</w:t>
      </w:r>
    </w:p>
    <w:p w14:paraId="4021D75C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D4FB6EA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292EB0" w14:textId="77777777" w:rsidR="00000000" w:rsidRDefault="00000000">
      <w:pPr>
        <w:pStyle w:val="s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>к Указу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10 декабря 2020 г. № 778</w:t>
      </w:r>
    </w:p>
    <w:p w14:paraId="14F0DD32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629709" w14:textId="77777777" w:rsidR="00000000" w:rsidRDefault="00000000">
      <w:pPr>
        <w:pStyle w:val="t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ПЕРЕЧЕНЬ</w:t>
      </w:r>
      <w:r>
        <w:rPr>
          <w:color w:val="333333"/>
          <w:sz w:val="27"/>
          <w:szCs w:val="27"/>
        </w:rPr>
        <w:br/>
        <w:t>изменений, вносимых в акты Президента Российской Федерации</w:t>
      </w:r>
    </w:p>
    <w:p w14:paraId="1C49263D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4CB047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2012, № 12, ст. 1391; 2013, № 14, ст. 1670; № 49, ст. 6399; 2014, № 15, ст. 1729; № 26, ст. 3518; 2015, № 10, ст. 1506; № 29, ст. 4477; 2017, № 39, ст. 5682; 2018, № 33, ст. 5402):</w:t>
      </w:r>
    </w:p>
    <w:p w14:paraId="42135D86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в абзаце первом пункта 18 слова "и органы, осуществляющие государственную регистрацию прав на недвижимое имущество и сделок с ним" </w:t>
      </w:r>
      <w:r>
        <w:rPr>
          <w:color w:val="333333"/>
          <w:sz w:val="27"/>
          <w:szCs w:val="27"/>
        </w:rPr>
        <w:lastRenderedPageBreak/>
        <w:t>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7BF7AD5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 18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67C14C9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 39, ст. 4589; 2010, № 27, ст. 3446; 2011, № 4, ст. 572; 2012, № 12, ст. 1391; 2013, № 14, ст. 1670; № 49, ст. 6399; 2014, № 26, ст. 3518; 2015, № 11, ст. 1585; 2017, № 39, ст. 5682; 2018, № 21, ст. 2981):</w:t>
      </w:r>
    </w:p>
    <w:p w14:paraId="7DA39451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 "г" пункта 7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077DDD5E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 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02A20F08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Указе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</w:t>
      </w:r>
      <w:r>
        <w:rPr>
          <w:color w:val="333333"/>
          <w:sz w:val="27"/>
          <w:szCs w:val="27"/>
        </w:rPr>
        <w:lastRenderedPageBreak/>
        <w:t>Федерации, 2013, № 14, ст. 1670; № 23, ст. 2892; № 28, ст. 3813; № 49, ст. 6399; 2014, № 26, ст. 3520; № 30, ст. 4286; 2015, № 10, ст. 1506; 2016, № 24, ст. 3506; 2017, № 9, ст. 1339; № 39, ст. 5682; № 42, ст. 6137; 2018, № 45, ст. 6916; 2019, № 20, ст. 2422; 2020, № 3, ст. 243) и в перечне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утвержденном этим Указом:</w:t>
      </w:r>
    </w:p>
    <w:p w14:paraId="1E275C02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 19 Указа:</w:t>
      </w:r>
    </w:p>
    <w:p w14:paraId="670171BF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первом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активов";</w:t>
      </w:r>
    </w:p>
    <w:p w14:paraId="3D75A5FF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изложить в следующей редакции:</w:t>
      </w:r>
    </w:p>
    <w:p w14:paraId="656DF9E8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"Установить, что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о представлении в соответствии с частью шестой статьи 26 Федерального закона "О банках и банковской деятельности", статьей 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Закона Российской Федерации от 21 марта 1991 г. № 943-I "О налоговых органах Российской Федерации", частью 13 статьи 62 Федерального закона от 13 июля 2015 г. № 218-ФЗ "О государственной регистрации недвижимости" и частью 3 статьи 6 Федерального закона от 31 июля 2020 г. № 259-ФЗ "О цифровых финансовых активах, цифровой валюте и о внесении изменений в отдельные законодательные акты Российской Федерации" сведений об операциях, счетах и вкладах физических лиц, о доходах, об имуществе и обязательствах имущественного характера, сведений о содержании правоустанавливающих документов, обобщенных сведений о правах отдельных лиц на имеющиеся или имевшиеся у них объекты недвижимости, выписок, содержащих сведения о переходе прав на объекты недвижимости, информации о цифровых финансовых активах, принадлежащих их обладателю, содержащейся в записях информационной системы, в которой осуществлен выпуск таких цифровых </w:t>
      </w:r>
      <w:r>
        <w:rPr>
          <w:color w:val="333333"/>
          <w:sz w:val="27"/>
          <w:szCs w:val="27"/>
        </w:rPr>
        <w:lastRenderedPageBreak/>
        <w:t>финансовых активов, направляют должностные лица, включенные в названный перечень.";</w:t>
      </w:r>
    </w:p>
    <w:p w14:paraId="4719240E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наименование перечня изложить в следующей редакции:</w:t>
      </w:r>
    </w:p>
    <w:p w14:paraId="2A8900B5" w14:textId="77777777" w:rsidR="00000000" w:rsidRDefault="00000000">
      <w:pPr>
        <w:pStyle w:val="t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"ПЕРЕЧЕНЬ</w:t>
      </w:r>
      <w:r>
        <w:rPr>
          <w:color w:val="333333"/>
          <w:sz w:val="27"/>
          <w:szCs w:val="27"/>
        </w:rPr>
        <w:br/>
        <w:t>должностных лиц, наделенных полномочиями по направлению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проверок в целях противодействия коррупции".</w:t>
      </w:r>
    </w:p>
    <w:p w14:paraId="64ECEE80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Пункт 6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6399; 2014, № 26, ст. 3520; 2019, № 20, ст. 2422) после слов "(долей участия, паев в уставных (складочных) капиталах организаций)" дополнить словами ", цифровых финансовых активов, цифровой валюты".</w:t>
      </w:r>
    </w:p>
    <w:p w14:paraId="7086A107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Подпункт "г" пункта 2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8 июля 2013 г. № 613</w:t>
      </w:r>
      <w:r>
        <w:rPr>
          <w:color w:val="333333"/>
          <w:sz w:val="27"/>
          <w:szCs w:val="27"/>
        </w:rPr>
        <w:t xml:space="preserve"> "Вопросы противодействия коррупции" (Собрание законодательства Российской Федерации, 2013, № 28, ст. 3813; № 49, ст. 6399; 2014, № 26, ст. 3518; 2015, № 29, ст. 4477), изложить в следующей редакции:</w:t>
      </w:r>
    </w:p>
    <w:p w14:paraId="77DC8565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"г) 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</w:t>
      </w:r>
      <w:r>
        <w:rPr>
          <w:color w:val="333333"/>
          <w:sz w:val="27"/>
          <w:szCs w:val="27"/>
        </w:rPr>
        <w:lastRenderedPageBreak/>
        <w:t>его супруги (супруга) за три последних года, предшествующих отчетному периоду.".</w:t>
      </w:r>
    </w:p>
    <w:p w14:paraId="61F67DA2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 форме справки о доходах, расходах, об имуществе и обязательствах имущественного характера, утвержденной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23 июня 2014 г. № 460</w:t>
      </w:r>
      <w:r>
        <w:rPr>
          <w:color w:val="333333"/>
          <w:sz w:val="27"/>
          <w:szCs w:val="27"/>
        </w:rPr>
        <w:t xml:space="preserve"> "Об 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№ 26, ст. 3520; 2017, № 39, ст. 5682; № 42, ст. 6137; 2020, № 3, ст. 243):</w:t>
      </w:r>
    </w:p>
    <w:p w14:paraId="483E9920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раздел 1 изложить в следующей редакции:</w:t>
      </w:r>
    </w:p>
    <w:p w14:paraId="24854255" w14:textId="77777777" w:rsidR="00000000" w:rsidRDefault="00000000">
      <w:pPr>
        <w:pStyle w:val="h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000000" w14:paraId="75F74097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4E8B5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43BDD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D63D3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color w:val="333333"/>
                <w:sz w:val="27"/>
                <w:szCs w:val="27"/>
              </w:rPr>
              <w:t>(руб.)</w:t>
            </w:r>
          </w:p>
        </w:tc>
      </w:tr>
      <w:tr w:rsidR="00000000" w14:paraId="77E89BEC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75EA5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AC3E2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D97EF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</w:tr>
      <w:tr w:rsidR="00000000" w14:paraId="663BC741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B2B6E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1F93A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7088C5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781B43DD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57F2B7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0711C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40C03A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6451213C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076A79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8C8118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414717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519A683E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74D99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CBFA5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5024A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214F5813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9DE2F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1A2D9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55168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19FFE498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F28892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6E47A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C0440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1801F247" w14:textId="77777777">
        <w:trPr>
          <w:divId w:val="54960812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F1597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02C1B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CE50E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  <w:tr w:rsidR="00000000" w14:paraId="20D5D4F0" w14:textId="77777777">
        <w:trPr>
          <w:divId w:val="549608122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B8512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0E2A5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7A6DE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EAD06C3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56B542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74760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E198BB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</w:tr>
    </w:tbl>
    <w:p w14:paraId="4EE955F5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_________________________</w:t>
      </w:r>
    </w:p>
    <w:p w14:paraId="6893803A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доходы (включая пенсии, пособия, иные выплаты) за отчетный период.</w:t>
      </w:r>
    </w:p>
    <w:p w14:paraId="7DAB244E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</w:t>
      </w:r>
      <w:r>
        <w:rPr>
          <w:color w:val="333333"/>
        </w:rPr>
        <w:lastRenderedPageBreak/>
        <w:t>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14:paraId="299CD27A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валюты.";</w:t>
      </w:r>
    </w:p>
    <w:p w14:paraId="00435BD4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3268EC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раздел 2 изложить в следующей редакции:</w:t>
      </w:r>
    </w:p>
    <w:p w14:paraId="693F91E6" w14:textId="77777777" w:rsidR="00000000" w:rsidRDefault="00000000">
      <w:pPr>
        <w:pStyle w:val="h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000000" w14:paraId="0329862E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CD229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B49BE6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CDA45E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276D8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A0F96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</w:t>
            </w:r>
          </w:p>
          <w:p w14:paraId="1A8BE05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2004D05D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D44C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13D39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A853A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9D9F0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EBCC2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</w:tr>
      <w:tr w:rsidR="00000000" w14:paraId="22064D55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BA368E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CBDD5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14:paraId="2CF676D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участки:</w:t>
            </w:r>
          </w:p>
          <w:p w14:paraId="06391C93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09F56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18BE53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4A2F52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000000" w14:paraId="7E89C68F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D1891F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8662E6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14:paraId="318CD5F7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02F9385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F3A37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22295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859A9F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6A3483A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936572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A785E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Транспортные средства:</w:t>
            </w:r>
          </w:p>
          <w:p w14:paraId="38C7DCCF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666EC36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4ADD7F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2028E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CD0E1C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755D12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169CCE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8A6C78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14:paraId="28700512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6C7F565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1FF010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499950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8B638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E5B7761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807C7E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34B87A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14:paraId="3E95FDD5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1B37A23B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5780B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F18055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D5424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AB30CEF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FF8DD1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F07300" w14:textId="77777777" w:rsidR="00000000" w:rsidRDefault="00000000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14:paraId="6E78AC4D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2676F5FE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C7DA08" w14:textId="77777777" w:rsidR="00000000" w:rsidRDefault="00000000">
            <w:pPr>
              <w:spacing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0426B1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4D4092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2041C3D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____________________________</w:t>
      </w:r>
    </w:p>
    <w:p w14:paraId="22BC5430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14:paraId="2DF66B03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6174270F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14:paraId="400B438A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14:paraId="0B2ADDDA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сделки.";</w:t>
      </w:r>
    </w:p>
    <w:p w14:paraId="068DAA1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C23F06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раздел 3 дополнить подразделами 3.3 - 3.5 следующего содержания:</w:t>
      </w:r>
    </w:p>
    <w:p w14:paraId="4DF86B6C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"3.3.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000000" w14:paraId="3D031121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3DE873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0B51E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52DC3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D82CF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42A00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47AF6DAF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4E2E0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70749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353D5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7FEC5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9A40A9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275DF409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0FA7B2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A1185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2F1EF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C4ACE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29B6F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3F139D5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67B4DD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9279F2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5D15D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1B227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06B8E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8448336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________________________</w:t>
      </w:r>
    </w:p>
    <w:p w14:paraId="376A787F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14:paraId="0A9D7DBA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14:paraId="56ECF706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BCD92B2" w14:textId="77777777" w:rsidR="00000000" w:rsidRDefault="00000000">
      <w:pPr>
        <w:pStyle w:val="h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3.4. Утилитарные цифровые права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000000" w14:paraId="6D5A9CBE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81979E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A28A4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9E8AD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41794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D584F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000000" w14:paraId="001A4FCC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3C1B09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E6056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6A382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F9140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82EF11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000000" w14:paraId="3C4C80B2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73F8E3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1FE3A6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6D2E9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A1128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4F8275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3F24D3D8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F1FD5C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91A451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596E8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F0EB6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82E1F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5217E298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DFE801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D41C5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51303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B3BEA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A6765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D858A52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5CB104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FD17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13114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E8B9FCC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7E335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7183838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</w:t>
      </w:r>
    </w:p>
    <w:p w14:paraId="17317A50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14:paraId="602E0ADB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14:paraId="61634B7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9525717" w14:textId="77777777" w:rsidR="00000000" w:rsidRDefault="00000000">
      <w:pPr>
        <w:pStyle w:val="h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3.5. Цифровая валюта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45"/>
        <w:gridCol w:w="2242"/>
        <w:gridCol w:w="2143"/>
        <w:gridCol w:w="306"/>
      </w:tblGrid>
      <w:tr w:rsidR="00000000" w14:paraId="656070C5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E3DECE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E74953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F4A960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12B8DF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4AF33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55FAFFC9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D32AD4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1EEB1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2ED183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2872D8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CAA3C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2D15B49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3395B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037A33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3E5DE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4672D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B1031D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9A7A5A7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A7BAA4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AFE51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F5A1F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525F90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28D607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766ADBC3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8AF314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9C000A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BA34D4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89A7DF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F9E8F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000000" w14:paraId="0D096CB4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7DC318" w14:textId="77777777" w:rsidR="00000000" w:rsidRDefault="00000000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B26846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574FAB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985846" w14:textId="77777777" w:rsidR="00000000" w:rsidRDefault="00000000">
            <w:pPr>
              <w:spacing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7F205E" w14:textId="77777777" w:rsidR="00000000" w:rsidRDefault="00000000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";</w:t>
            </w:r>
          </w:p>
        </w:tc>
      </w:tr>
    </w:tbl>
    <w:p w14:paraId="3D9BE27F" w14:textId="77777777" w:rsidR="00000000" w:rsidRDefault="00000000">
      <w:pPr>
        <w:pStyle w:val="r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04D0951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сноску 1 к разделу 4 изложить в следующей редакции:</w:t>
      </w:r>
    </w:p>
    <w:p w14:paraId="466B2079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Указываются вид счета (депозитный, текущий, расчетный и другие) и валюта счета.";</w:t>
      </w:r>
    </w:p>
    <w:p w14:paraId="16C996B4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раздел 7 изложить в следующей редакции:</w:t>
      </w:r>
    </w:p>
    <w:p w14:paraId="4EA73B93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"Раздел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677"/>
        <w:gridCol w:w="2509"/>
        <w:gridCol w:w="2180"/>
      </w:tblGrid>
      <w:tr w:rsidR="00000000" w14:paraId="0549C0E2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A55B7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B358CB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625F2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Приобретатель 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E946B0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000000" w14:paraId="11A47C6A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7943CA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2A843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1FC258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6F8DE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000000" w14:paraId="7BCCDE15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45B4A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2FD20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Земельные участки:</w:t>
            </w:r>
          </w:p>
          <w:p w14:paraId="5C98C69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6C0727E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6991ED34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45D782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69541D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112917AB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70CE13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9EB83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Иное недвижимое</w:t>
            </w:r>
          </w:p>
          <w:p w14:paraId="430F20C7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имущество:</w:t>
            </w:r>
          </w:p>
          <w:p w14:paraId="36694EAE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1)</w:t>
            </w:r>
          </w:p>
          <w:p w14:paraId="00FC41A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686E7DD9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DEEF28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89CA7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24DCF1DD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7DA5D4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4FA46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Транспортные средства:</w:t>
            </w:r>
          </w:p>
          <w:p w14:paraId="4D6232D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4B4664B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6693645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7CB0CC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976A7C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0E07690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376475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15A6A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Ценные бумаги:</w:t>
            </w:r>
          </w:p>
          <w:p w14:paraId="04A85AA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49AB3CD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494910F1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1BC06D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B1C50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056454B5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311DB2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4D160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Цифровые финансовые активы:</w:t>
            </w:r>
          </w:p>
          <w:p w14:paraId="1152B9C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2DACBF0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57289BC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ECD1EC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3E2027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D7C9B4F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263BD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894E82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Цифровые права, включающие одновременно цифровые финансовые активы и иные цифровые права:</w:t>
            </w:r>
          </w:p>
          <w:p w14:paraId="7795AD03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441B397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63792B6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820034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4EAE2C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472EA22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5F10EC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1904E0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Утилитарные цифровые права:</w:t>
            </w:r>
          </w:p>
          <w:p w14:paraId="6CDCE8B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71D9223A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3202F23F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14395F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E9CD39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BD90781" w14:textId="77777777">
        <w:trPr>
          <w:divId w:val="5496081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8CFFCE" w14:textId="77777777" w:rsidR="00000000" w:rsidRDefault="00000000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3E596D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Цифровая валюта:</w:t>
            </w:r>
          </w:p>
          <w:p w14:paraId="5DF99166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1)</w:t>
            </w:r>
          </w:p>
          <w:p w14:paraId="4A4BD7FC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2)</w:t>
            </w:r>
          </w:p>
          <w:p w14:paraId="5AA9C7E5" w14:textId="77777777" w:rsidR="00000000" w:rsidRDefault="00000000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6684DE" w14:textId="77777777" w:rsidR="00000000" w:rsidRDefault="00000000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0408F8" w14:textId="77777777" w:rsidR="00000000" w:rsidRDefault="00000000">
            <w:pPr>
              <w:spacing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001D1FA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color w:val="333333"/>
        </w:rPr>
        <w:t>___________________________</w:t>
      </w:r>
    </w:p>
    <w:p w14:paraId="70E1563C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0FB623A7" w14:textId="77777777" w:rsidR="00000000" w:rsidRDefault="00000000">
      <w:pPr>
        <w:pStyle w:val="n"/>
        <w:spacing w:line="300" w:lineRule="auto"/>
        <w:divId w:val="549608122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отчуждения.".</w:t>
      </w:r>
    </w:p>
    <w:p w14:paraId="598267DA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AD6FA25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Положении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9 октября 2017 г. № 472</w:t>
      </w:r>
      <w:r>
        <w:rPr>
          <w:color w:val="333333"/>
          <w:sz w:val="27"/>
          <w:szCs w:val="27"/>
        </w:rPr>
        <w:t xml:space="preserve"> "О 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 23 июня 2014 г. № 460" (Собрание законодательства Российской Федерации, 2017, № 42, ст. 6137):</w:t>
      </w:r>
    </w:p>
    <w:p w14:paraId="2447697C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подпункте "г" пункта 18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62A68041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 19 слова "органы, осуществляющие государственную регистрацию прав на недвижимое имущество и сделок с ним, и" заменить словами "органы,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и в";</w:t>
      </w:r>
    </w:p>
    <w:p w14:paraId="28931F06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в пункте 20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</w:t>
      </w:r>
      <w:r>
        <w:rPr>
          <w:color w:val="333333"/>
          <w:sz w:val="27"/>
          <w:szCs w:val="27"/>
        </w:rPr>
        <w:lastRenderedPageBreak/>
        <w:t>имущество и сделок с ним, и операторам информационных систем, в которых осуществляется выпуск цифровых финансовых активов".</w:t>
      </w:r>
    </w:p>
    <w:p w14:paraId="2F19E1C0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13 мая 2019 г. № 217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"Об уполномоченном по правам потребителей финансовых услуг" (Собрание законодательства Российской Федерации, 2019, № 20, ст. 2422):</w:t>
      </w:r>
    </w:p>
    <w:p w14:paraId="0EF661EA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подпункт "в" пункта 17 после слов "органы, осуществляющие государственную регистрацию прав на недвижимое имущество и сделок с ним," дополнить словами "операторам информационных систем, в которых осуществляется выпуск цифровых финансовых активов,";</w:t>
      </w:r>
    </w:p>
    <w:p w14:paraId="1D16F559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 18 слова "и органы, осуществляющие государственную регистрацию прав на недвижимое имущество и сделок с ним" заменить словами ",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активов".</w:t>
      </w:r>
    </w:p>
    <w:p w14:paraId="14CF18AC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В подпункте "г" пункта 3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организациями, утвержденного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29 мая 2020 г. № 342</w:t>
      </w:r>
      <w:r>
        <w:rPr>
          <w:color w:val="333333"/>
          <w:sz w:val="27"/>
          <w:szCs w:val="27"/>
        </w:rPr>
        <w:t xml:space="preserve"> "Об 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организациями" (Собрание законодательства Российской Федерации, 2020, № 22, ст. 3473), слово "индивидуальный" заменить словом "идентификационный".</w:t>
      </w:r>
    </w:p>
    <w:p w14:paraId="67F240F2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3B2622C" w14:textId="77777777" w:rsidR="00000000" w:rsidRDefault="00000000">
      <w:pPr>
        <w:pStyle w:val="a3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D6D1F27" w14:textId="77777777" w:rsidR="00D77503" w:rsidRDefault="00000000">
      <w:pPr>
        <w:pStyle w:val="c"/>
        <w:spacing w:line="300" w:lineRule="auto"/>
        <w:divId w:val="5496081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</w:t>
      </w:r>
    </w:p>
    <w:sectPr w:rsidR="00D7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38"/>
    <w:rsid w:val="000C6838"/>
    <w:rsid w:val="006E7F5E"/>
    <w:rsid w:val="00D7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5E829"/>
  <w15:chartTrackingRefBased/>
  <w15:docId w15:val="{BBB391B8-457F-4466-B6FA-18617399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81">
    <w:name w:val="w8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bscript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jc w:val="center"/>
    </w:pPr>
  </w:style>
  <w:style w:type="paragraph" w:customStyle="1" w:styleId="c4">
    <w:name w:val="c4"/>
    <w:basedOn w:val="a"/>
    <w:pPr>
      <w:jc w:val="center"/>
    </w:pPr>
  </w:style>
  <w:style w:type="paragraph" w:customStyle="1" w:styleId="l3">
    <w:name w:val="l3"/>
    <w:basedOn w:val="a"/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5">
    <w:name w:val="c5"/>
    <w:basedOn w:val="a"/>
    <w:pPr>
      <w:jc w:val="center"/>
    </w:pPr>
  </w:style>
  <w:style w:type="paragraph" w:customStyle="1" w:styleId="r3">
    <w:name w:val="r3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081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3710</Words>
  <Characters>21147</Characters>
  <Application>Microsoft Office Word</Application>
  <DocSecurity>0</DocSecurity>
  <Lines>176</Lines>
  <Paragraphs>49</Paragraphs>
  <ScaleCrop>false</ScaleCrop>
  <Company/>
  <LinksUpToDate>false</LinksUpToDate>
  <CharactersWithSpaces>24808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Alexander Krivulyaka</dc:creator>
  <cp:keywords/>
  <dc:description/>
  <cp:lastModifiedBy>Alexander Krivulyaka</cp:lastModifiedBy>
  <cp:revision>2</cp:revision>
  <dcterms:created xsi:type="dcterms:W3CDTF">2025-02-05T13:31:00Z</dcterms:created>
  <dcterms:modified xsi:type="dcterms:W3CDTF">2025-02-05T13:31:00Z</dcterms:modified>
</cp:coreProperties>
</file>